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42" w:rsidRDefault="002D2742" w:rsidP="002D2742">
      <w:pPr>
        <w:pStyle w:val="a7"/>
        <w:spacing w:before="0" w:beforeAutospacing="0" w:after="0" w:afterAutospacing="0" w:line="360" w:lineRule="auto"/>
        <w:jc w:val="center"/>
        <w:rPr>
          <w:rFonts w:ascii="仿宋_GB2312" w:eastAsia="仿宋_GB2312" w:hAnsi="仿宋_GB2312" w:cs="仿宋_GB2312"/>
          <w:b/>
          <w:bCs/>
          <w:color w:val="000000"/>
        </w:rPr>
      </w:pPr>
      <w:bookmarkStart w:id="0" w:name="_GoBack"/>
      <w:bookmarkEnd w:id="0"/>
      <w:r>
        <w:rPr>
          <w:rFonts w:ascii="仿宋_GB2312" w:eastAsia="仿宋_GB2312" w:hAnsi="仿宋_GB2312" w:cs="仿宋_GB2312" w:hint="eastAsia"/>
          <w:b/>
          <w:bCs/>
          <w:color w:val="000000"/>
        </w:rPr>
        <w:t>Unit 1    what’s he like?</w:t>
      </w:r>
    </w:p>
    <w:p w:rsidR="002D2742" w:rsidRDefault="002D2742" w:rsidP="002D2742">
      <w:pPr>
        <w:pStyle w:val="a7"/>
        <w:spacing w:before="0" w:beforeAutospacing="0" w:after="0" w:afterAutospacing="0" w:line="360" w:lineRule="exact"/>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第六课时</w:t>
      </w:r>
    </w:p>
    <w:p w:rsidR="002D2742" w:rsidRDefault="002D2742" w:rsidP="002D2742">
      <w:pPr>
        <w:spacing w:line="37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教学目标及要求</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1、能听懂、会说：I have a new math teacher．Her class is so much fun．Really? Whats she like? Shes young and pretty．Shes a university student．等句子并能在情景中正确运用；</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2、能够听、说、读、写两组四会掌握句子，并理解篇章意义；</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3、能够按照对方描述大体绘出人物形象，完成Talk and draw中的任务。</w:t>
      </w:r>
    </w:p>
    <w:p w:rsidR="002D2742" w:rsidRDefault="002D2742" w:rsidP="002D2742">
      <w:pPr>
        <w:spacing w:line="37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教学重点</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本课时需要重点掌握的句型：Is she quiet? No, she isnt．Shes very active．Is she strict? Yes, she is, but shes very kind．要求学生能在相似的情景中替换关键词，正确运用新句式，并重点掌握这两组四会句型的书写。</w:t>
      </w:r>
    </w:p>
    <w:p w:rsidR="002D2742" w:rsidRDefault="002D2742" w:rsidP="002D2742">
      <w:pPr>
        <w:spacing w:line="37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教学难点</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本课时难点Task time是教材的选学部分，教师可根据教学实际安排学生课下以小组为单位制作贺卡，然后在班内展示。注意引导学生在展示时尽量多使用本单元所学新语言。</w:t>
      </w:r>
    </w:p>
    <w:p w:rsidR="002D2742" w:rsidRDefault="002D2742" w:rsidP="002D2742">
      <w:pPr>
        <w:spacing w:line="37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教学准备</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1、教师准备一幅本课时的图片；</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2、教师准备本课时所需的人物图片，最好是能够直接粘贴在黑板上的人物形象图片；</w:t>
      </w:r>
    </w:p>
    <w:p w:rsidR="002D2742" w:rsidRDefault="002D2742" w:rsidP="002D2742">
      <w:pPr>
        <w:spacing w:line="37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3、教师和学生共同准备学校里一些教师的照片或图片；</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4、教师准备录音机及录音带；</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5、教师和学生共同准备制作教师节贺卡的纸张和工具。</w:t>
      </w:r>
    </w:p>
    <w:p w:rsidR="002D2742" w:rsidRDefault="002D2742" w:rsidP="002D2742">
      <w:pPr>
        <w:spacing w:line="37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教学方法</w:t>
      </w:r>
    </w:p>
    <w:p w:rsidR="002D2742" w:rsidRDefault="002D2742" w:rsidP="002D2742">
      <w:pPr>
        <w:spacing w:line="37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情景教学法，动手操作法，小组合作法</w:t>
      </w:r>
    </w:p>
    <w:p w:rsidR="002D2742" w:rsidRDefault="002D2742" w:rsidP="002D2742">
      <w:pPr>
        <w:spacing w:line="37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教学过程设计</w:t>
      </w:r>
    </w:p>
    <w:p w:rsidR="002D2742" w:rsidRDefault="002D2742" w:rsidP="002D2742">
      <w:pPr>
        <w:spacing w:line="370" w:lineRule="exact"/>
        <w:ind w:firstLineChars="250" w:firstLine="525"/>
        <w:rPr>
          <w:rFonts w:ascii="仿宋_GB2312" w:eastAsia="仿宋_GB2312" w:hAnsi="仿宋_GB2312" w:cs="仿宋_GB2312"/>
          <w:color w:val="000000"/>
        </w:rPr>
      </w:pPr>
      <w:r>
        <w:rPr>
          <w:rFonts w:ascii="仿宋_GB2312" w:eastAsia="仿宋_GB2312" w:hAnsi="仿宋_GB2312" w:cs="仿宋_GB2312" w:hint="eastAsia"/>
          <w:color w:val="000000"/>
        </w:rPr>
        <w:t>1、复习、导入</w:t>
      </w:r>
    </w:p>
    <w:p w:rsidR="002D2742" w:rsidRDefault="002D2742" w:rsidP="002D2742">
      <w:pPr>
        <w:spacing w:line="37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（1）热身（Warm-up）</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①故事表演：让学生在课堂上表演自己编排的故事，教师要鼓励学生主动使用所学新语言。</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②日常口语练习，内容可参考如下：</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A: Who’s this man?</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 Hes our new math teacher．</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C: Is he strict?</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A: Yes, he is．</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（2）预习（Preview）</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结合单词卡片复习所学的单词，可让学生进行口头拼读比赛。</w:t>
      </w:r>
    </w:p>
    <w:p w:rsidR="002D2742" w:rsidRDefault="002D2742" w:rsidP="002D2742">
      <w:pPr>
        <w:spacing w:line="37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2、新课呈现</w:t>
      </w:r>
    </w:p>
    <w:p w:rsidR="002D2742" w:rsidRDefault="002D2742" w:rsidP="002D2742">
      <w:pPr>
        <w:spacing w:line="370" w:lineRule="exact"/>
        <w:ind w:firstLineChars="225" w:firstLine="473"/>
        <w:rPr>
          <w:rFonts w:ascii="仿宋_GB2312" w:eastAsia="仿宋_GB2312" w:hAnsi="仿宋_GB2312" w:cs="仿宋_GB2312"/>
          <w:color w:val="000000"/>
        </w:rPr>
      </w:pPr>
      <w:r>
        <w:rPr>
          <w:rFonts w:ascii="仿宋_GB2312" w:eastAsia="仿宋_GB2312" w:hAnsi="仿宋_GB2312" w:cs="仿宋_GB2312" w:hint="eastAsia"/>
          <w:color w:val="000000"/>
        </w:rPr>
        <w:t>Read and write</w:t>
      </w:r>
    </w:p>
    <w:p w:rsidR="002D2742" w:rsidRDefault="002D2742" w:rsidP="002D2742">
      <w:pPr>
        <w:spacing w:line="370" w:lineRule="exact"/>
        <w:ind w:firstLine="420"/>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（1）T：(Present the chant of Read and write)What can you see in this picture?(：an you say some—thing abou!the teacher?(培养学生仔细观察插图的习惯和利用插图理解语篇的能力，引导描述图中女教师。教师可用Is she…?引导学生复习和使用描述性形容词。)</w:t>
      </w:r>
    </w:p>
    <w:p w:rsidR="002D2742" w:rsidRDefault="002D2742" w:rsidP="002D2742">
      <w:pPr>
        <w:spacing w:line="37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（2）T：Open your book to Page 9．Read in two and know more about this teacher．If you have any problem，tick it and then let’s solve it!(引导学生两两阅读，如有不理解的单词或句子，稍后发挥同伴互助学习的优势，请学生互相尝试解答。)</w:t>
      </w:r>
    </w:p>
    <w:p w:rsidR="002D2742" w:rsidRDefault="002D2742" w:rsidP="002D2742">
      <w:pPr>
        <w:spacing w:line="370" w:lineRule="exact"/>
        <w:ind w:firstLineChars="225" w:firstLine="473"/>
        <w:rPr>
          <w:rFonts w:ascii="仿宋_GB2312" w:eastAsia="仿宋_GB2312" w:hAnsi="仿宋_GB2312" w:cs="仿宋_GB2312"/>
          <w:color w:val="000000"/>
        </w:rPr>
      </w:pPr>
      <w:r>
        <w:rPr>
          <w:rFonts w:ascii="仿宋_GB2312" w:eastAsia="仿宋_GB2312" w:hAnsi="仿宋_GB2312" w:cs="仿宋_GB2312" w:hint="eastAsia"/>
          <w:color w:val="000000"/>
        </w:rPr>
        <w:t>（3）看挂图、听录音带跟读对话，注意理解和体会，然后完成句子填空</w:t>
      </w:r>
    </w:p>
    <w:p w:rsidR="002D2742" w:rsidRDefault="002D2742" w:rsidP="002D2742">
      <w:pPr>
        <w:spacing w:line="370" w:lineRule="exact"/>
        <w:ind w:firstLineChars="225" w:firstLine="473"/>
        <w:rPr>
          <w:rFonts w:ascii="仿宋_GB2312" w:eastAsia="仿宋_GB2312" w:hAnsi="仿宋_GB2312" w:cs="仿宋_GB2312"/>
          <w:color w:val="000000"/>
        </w:rPr>
      </w:pPr>
      <w:r>
        <w:rPr>
          <w:rFonts w:ascii="仿宋_GB2312" w:eastAsia="仿宋_GB2312" w:hAnsi="仿宋_GB2312" w:cs="仿宋_GB2312" w:hint="eastAsia"/>
          <w:color w:val="000000"/>
        </w:rPr>
        <w:t>（4）T：Can you describe Jim’s new math teacher?引导学生用语段描述人物如：This is Jim’snew math teacher．She is young and pretty．She is auniversity student．She is active in class．And herclass is so much fun．She is strict and she is verykind．教师指导书写，让学生在练习本上仿写句子，可进行“看谁写得好”的竞赛活动。</w:t>
      </w:r>
    </w:p>
    <w:p w:rsidR="002D2742" w:rsidRDefault="002D2742" w:rsidP="002D2742">
      <w:pPr>
        <w:spacing w:line="37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 xml:space="preserve">3、训练操作　</w:t>
      </w:r>
    </w:p>
    <w:p w:rsidR="002D2742" w:rsidRDefault="002D2742" w:rsidP="002D2742">
      <w:pPr>
        <w:spacing w:line="37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（1）Talk and draw</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教师可以先请一名擅长画画的学生到黑板前做示范。请另一名学生口头描述某位教师，由擅长画画的学生根据描述画出这位教师的形象，画好后进行总结描述，并请全体学生进行评价。这项任务可以同桌练习，也可以小组完成。教师需注意不要让学生只着眼于绘画，要注意在画的过程中操练所学的对话。</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（2）Task time</w:t>
      </w:r>
    </w:p>
    <w:p w:rsidR="002D2742" w:rsidRDefault="002D2742" w:rsidP="002D2742">
      <w:pPr>
        <w:spacing w:line="370" w:lineRule="exact"/>
        <w:rPr>
          <w:rFonts w:ascii="仿宋_GB2312" w:eastAsia="仿宋_GB2312" w:hAnsi="仿宋_GB2312" w:cs="仿宋_GB2312"/>
          <w:b/>
          <w:color w:val="000000"/>
        </w:rPr>
      </w:pPr>
      <w:r>
        <w:rPr>
          <w:rFonts w:ascii="仿宋_GB2312" w:eastAsia="仿宋_GB2312" w:hAnsi="仿宋_GB2312" w:cs="仿宋_GB2312" w:hint="eastAsia"/>
          <w:color w:val="000000"/>
        </w:rPr>
        <w:t xml:space="preserve">　　这部分是本单元的选学部分，可视教学实际灵活安排。在时间充裕的情况下可以放在课内完成。教师要注意组织并引导学生完成任务，同时鼓励他们多使用所学语言。该项任务可以让学生独立完成，也可以由小组共同设计完成。在制作过程中，要注意培养学生的合作精神，鼓励学生尝试用英语解决问题、交流信息。</w:t>
      </w:r>
    </w:p>
    <w:p w:rsidR="002D2742" w:rsidRDefault="002D2742" w:rsidP="002D2742">
      <w:pPr>
        <w:spacing w:line="37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4、课堂小结</w:t>
      </w:r>
    </w:p>
    <w:p w:rsidR="002D2742" w:rsidRDefault="002D2742" w:rsidP="002D2742">
      <w:pPr>
        <w:spacing w:line="370" w:lineRule="exact"/>
        <w:ind w:firstLineChars="200" w:firstLine="420"/>
        <w:rPr>
          <w:rFonts w:ascii="仿宋_GB2312" w:eastAsia="仿宋_GB2312" w:hAnsi="仿宋_GB2312" w:cs="仿宋_GB2312"/>
          <w:b/>
          <w:color w:val="000000"/>
        </w:rPr>
      </w:pPr>
      <w:r>
        <w:rPr>
          <w:rFonts w:ascii="仿宋_GB2312" w:eastAsia="仿宋_GB2312" w:hAnsi="仿宋_GB2312" w:cs="仿宋_GB2312" w:hint="eastAsia"/>
          <w:color w:val="000000"/>
        </w:rPr>
        <w:t>今天我们学习了Read and write，大家一定要掌握其中的四会句子，能够灵活运用，并理解篇章意义。</w:t>
      </w:r>
    </w:p>
    <w:p w:rsidR="002D2742" w:rsidRDefault="002D2742" w:rsidP="002D2742">
      <w:pPr>
        <w:spacing w:line="37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5、作业布置</w:t>
      </w:r>
    </w:p>
    <w:p w:rsidR="002D2742" w:rsidRDefault="002D2742" w:rsidP="002D2742">
      <w:pPr>
        <w:spacing w:line="370" w:lineRule="exact"/>
        <w:ind w:firstLineChars="200" w:firstLine="420"/>
        <w:rPr>
          <w:rFonts w:ascii="仿宋_GB2312" w:eastAsia="仿宋_GB2312" w:hAnsi="仿宋_GB2312" w:cs="仿宋_GB2312"/>
          <w:b/>
          <w:color w:val="000000"/>
        </w:rPr>
      </w:pPr>
      <w:r>
        <w:rPr>
          <w:rFonts w:ascii="仿宋_GB2312" w:eastAsia="仿宋_GB2312" w:hAnsi="仿宋_GB2312" w:cs="仿宋_GB2312" w:hint="eastAsia"/>
          <w:color w:val="000000"/>
        </w:rPr>
        <w:t>让学生听 Read and write部分的录音，读给朋友或家长听，并写一写四会句型。</w:t>
      </w:r>
    </w:p>
    <w:p w:rsidR="002D2742" w:rsidRDefault="002D2742" w:rsidP="002D2742">
      <w:pPr>
        <w:spacing w:line="37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板书设计</w:t>
      </w:r>
    </w:p>
    <w:p w:rsidR="002D2742" w:rsidRDefault="002D2742" w:rsidP="002D2742">
      <w:pPr>
        <w:pStyle w:val="a7"/>
        <w:spacing w:before="0" w:beforeAutospacing="0" w:after="0" w:afterAutospacing="0" w:line="360" w:lineRule="auto"/>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Unit 1    what’s he like?</w:t>
      </w:r>
    </w:p>
    <w:p w:rsidR="002D2742" w:rsidRDefault="002D2742" w:rsidP="002D2742">
      <w:pPr>
        <w:spacing w:line="370" w:lineRule="exact"/>
        <w:ind w:firstLineChars="1300" w:firstLine="2730"/>
        <w:rPr>
          <w:rFonts w:ascii="仿宋_GB2312" w:eastAsia="仿宋_GB2312" w:hAnsi="仿宋_GB2312" w:cs="仿宋_GB2312"/>
          <w:color w:val="000000"/>
        </w:rPr>
      </w:pPr>
      <w:r>
        <w:rPr>
          <w:rFonts w:ascii="仿宋_GB2312" w:eastAsia="仿宋_GB2312" w:hAnsi="仿宋_GB2312" w:cs="仿宋_GB2312" w:hint="eastAsia"/>
          <w:color w:val="000000"/>
        </w:rPr>
        <w:t>Is she quiet?</w:t>
      </w:r>
    </w:p>
    <w:p w:rsidR="002D2742" w:rsidRDefault="002D2742" w:rsidP="002D2742">
      <w:pPr>
        <w:spacing w:line="37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No, she isn’t．She’s very active．</w:t>
      </w:r>
    </w:p>
    <w:p w:rsidR="002D2742" w:rsidRDefault="002D2742" w:rsidP="002D2742">
      <w:pPr>
        <w:spacing w:line="370" w:lineRule="exact"/>
        <w:ind w:firstLineChars="1300" w:firstLine="2730"/>
        <w:rPr>
          <w:rFonts w:ascii="仿宋_GB2312" w:eastAsia="仿宋_GB2312" w:hAnsi="仿宋_GB2312" w:cs="仿宋_GB2312"/>
          <w:color w:val="000000"/>
        </w:rPr>
      </w:pPr>
      <w:r>
        <w:rPr>
          <w:rFonts w:ascii="仿宋_GB2312" w:eastAsia="仿宋_GB2312" w:hAnsi="仿宋_GB2312" w:cs="仿宋_GB2312" w:hint="eastAsia"/>
          <w:color w:val="000000"/>
        </w:rPr>
        <w:t xml:space="preserve">Is she strict? </w:t>
      </w:r>
    </w:p>
    <w:p w:rsidR="002D2742" w:rsidRDefault="002D2742" w:rsidP="002D2742">
      <w:pPr>
        <w:spacing w:line="370" w:lineRule="exact"/>
        <w:ind w:firstLineChars="1300" w:firstLine="2730"/>
        <w:rPr>
          <w:rFonts w:ascii="仿宋_GB2312" w:eastAsia="仿宋_GB2312" w:hAnsi="仿宋_GB2312" w:cs="仿宋_GB2312"/>
          <w:color w:val="000000"/>
        </w:rPr>
      </w:pPr>
      <w:r>
        <w:rPr>
          <w:rFonts w:ascii="仿宋_GB2312" w:eastAsia="仿宋_GB2312" w:hAnsi="仿宋_GB2312" w:cs="仿宋_GB2312" w:hint="eastAsia"/>
          <w:color w:val="000000"/>
        </w:rPr>
        <w:t>Yes, she is, but she’s very kind．</w:t>
      </w:r>
    </w:p>
    <w:p w:rsidR="002D2742" w:rsidRDefault="002D2742" w:rsidP="002D2742">
      <w:pPr>
        <w:spacing w:line="360" w:lineRule="auto"/>
        <w:rPr>
          <w:rFonts w:ascii="仿宋_GB2312" w:eastAsia="仿宋_GB2312" w:hAnsi="仿宋_GB2312" w:cs="仿宋_GB2312"/>
          <w:color w:val="000000"/>
        </w:rPr>
      </w:pPr>
    </w:p>
    <w:p w:rsidR="00344B00" w:rsidRPr="002D2742" w:rsidRDefault="00344B00"/>
    <w:sectPr w:rsidR="00344B00" w:rsidRPr="002D274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678" w:rsidRDefault="00260678" w:rsidP="002D2742">
      <w:r>
        <w:separator/>
      </w:r>
    </w:p>
  </w:endnote>
  <w:endnote w:type="continuationSeparator" w:id="0">
    <w:p w:rsidR="00260678" w:rsidRDefault="00260678" w:rsidP="002D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C" w:rsidRDefault="00E325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C" w:rsidRPr="00E3255C" w:rsidRDefault="00E3255C" w:rsidP="00E325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C" w:rsidRDefault="00E325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678" w:rsidRDefault="00260678" w:rsidP="002D2742">
      <w:r>
        <w:separator/>
      </w:r>
    </w:p>
  </w:footnote>
  <w:footnote w:type="continuationSeparator" w:id="0">
    <w:p w:rsidR="00260678" w:rsidRDefault="00260678" w:rsidP="002D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C" w:rsidRDefault="00E325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C" w:rsidRPr="00E3255C" w:rsidRDefault="00E3255C" w:rsidP="00E325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5C" w:rsidRDefault="00E325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21"/>
    <w:rsid w:val="00236521"/>
    <w:rsid w:val="00260678"/>
    <w:rsid w:val="002D2742"/>
    <w:rsid w:val="00344B00"/>
    <w:rsid w:val="00E3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D27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7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D2742"/>
    <w:rPr>
      <w:sz w:val="18"/>
      <w:szCs w:val="18"/>
    </w:rPr>
  </w:style>
  <w:style w:type="paragraph" w:styleId="a5">
    <w:name w:val="footer"/>
    <w:basedOn w:val="a"/>
    <w:link w:val="a6"/>
    <w:uiPriority w:val="99"/>
    <w:unhideWhenUsed/>
    <w:rsid w:val="002D27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D2742"/>
    <w:rPr>
      <w:sz w:val="18"/>
      <w:szCs w:val="18"/>
    </w:rPr>
  </w:style>
  <w:style w:type="paragraph" w:styleId="a7">
    <w:name w:val="Normal (Web)"/>
    <w:basedOn w:val="a"/>
    <w:rsid w:val="002D274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1288</Words>
  <Characters>1869</Characters>
  <Application>Microsoft Office Word</Application>
  <DocSecurity>0</DocSecurity>
  <Lines>73</Lines>
  <Paragraphs>50</Paragraphs>
  <ScaleCrop>false</ScaleCrop>
  <Manager/>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北京全品优师科技有限公司·全品教学网</dc:title>
  <dc:subject>北京全品优师科技有限公司·全品教学网</dc:subject>
  <dc:creator/>
  <cp:keywords>北京全品优师科技有限公司·全品教学网</cp:keywords>
  <dc:description>北京全品优师科技有限公司·全品教学网</dc:description>
  <cp:lastModifiedBy/>
  <cp:revision>1</cp:revision>
  <dcterms:created xsi:type="dcterms:W3CDTF">2016-05-19T07:41:00Z</dcterms:created>
  <dcterms:modified xsi:type="dcterms:W3CDTF">2016-05-19T07:41:00Z</dcterms:modified>
  <cp:category>北京全品优师科技有限公司·全品教学网</cp:category>
</cp:coreProperties>
</file>